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85AE3" w14:textId="77777777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 w:rsidR="00E61BF0">
        <w:rPr>
          <w:rFonts w:ascii="Century Gothic" w:eastAsia="SimSun" w:hAnsi="Century Gothic" w:cs="Arial"/>
          <w:b/>
          <w:kern w:val="3"/>
          <w:lang w:eastAsia="zh-CN" w:bidi="hi-IN"/>
        </w:rPr>
        <w:t>u Zagrebu</w:t>
      </w:r>
    </w:p>
    <w:p w14:paraId="64438FB4" w14:textId="056C9822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="009D358F"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2 St-295/2021</w:t>
      </w:r>
    </w:p>
    <w:p w14:paraId="0EECD30C" w14:textId="4C4F276F" w:rsidR="00E61BF0" w:rsidRDefault="00B22BF4" w:rsidP="00DA012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9D358F" w:rsidRPr="009D358F">
        <w:rPr>
          <w:rFonts w:ascii="Century Gothic" w:eastAsia="Times New Roman" w:hAnsi="Century Gothic" w:cs="Arial"/>
          <w:b/>
          <w:bCs/>
          <w:lang w:eastAsia="hr-HR"/>
        </w:rPr>
        <w:t>ARRIDEO d.o.o. u stečaju</w:t>
      </w:r>
    </w:p>
    <w:p w14:paraId="2E6920FE" w14:textId="69AA0BC7" w:rsidR="00DA012F" w:rsidRDefault="009D358F" w:rsidP="00B10818">
      <w:pPr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9D358F">
        <w:rPr>
          <w:rFonts w:ascii="Century Gothic" w:eastAsia="SimSun" w:hAnsi="Century Gothic" w:cs="Arial"/>
          <w:b/>
          <w:kern w:val="3"/>
          <w:lang w:eastAsia="zh-CN" w:bidi="hi-IN"/>
        </w:rPr>
        <w:t>Zagreb, 2. Barutanski ogranak 9, OIB 30497390022</w:t>
      </w:r>
    </w:p>
    <w:p w14:paraId="11D9D16E" w14:textId="77777777" w:rsidR="00D77955" w:rsidRDefault="00D77955" w:rsidP="00D77955">
      <w:pPr>
        <w:spacing w:line="288" w:lineRule="auto"/>
        <w:jc w:val="center"/>
        <w:rPr>
          <w:rFonts w:ascii="Calibri" w:hAnsi="Calibri"/>
          <w:b/>
        </w:rPr>
      </w:pPr>
    </w:p>
    <w:p w14:paraId="6C442786" w14:textId="77777777" w:rsidR="00D77955" w:rsidRPr="00C86D31" w:rsidRDefault="00D77955" w:rsidP="00D77955">
      <w:pPr>
        <w:spacing w:line="288" w:lineRule="auto"/>
        <w:jc w:val="center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PREDRAČUN TROŠKOVA STEČAJNOG POSTUPKA ( čl. 89. SZ )</w:t>
      </w:r>
    </w:p>
    <w:p w14:paraId="422D678A" w14:textId="2A056BEE" w:rsidR="00D77955" w:rsidRPr="00C86D31" w:rsidRDefault="00D77955" w:rsidP="00D77955">
      <w:pPr>
        <w:spacing w:line="288" w:lineRule="auto"/>
        <w:jc w:val="both"/>
        <w:rPr>
          <w:rFonts w:ascii="Century Gothic" w:hAnsi="Century Gothic"/>
        </w:rPr>
      </w:pPr>
      <w:r w:rsidRPr="00C86D31">
        <w:rPr>
          <w:rFonts w:ascii="Century Gothic" w:hAnsi="Century Gothic"/>
          <w:lang w:val="pl-PL"/>
        </w:rPr>
        <w:t>Sukladno č</w:t>
      </w:r>
      <w:r w:rsidRPr="00C86D31">
        <w:rPr>
          <w:rFonts w:ascii="Century Gothic" w:hAnsi="Century Gothic"/>
        </w:rPr>
        <w:t xml:space="preserve">l. 89.  Stečajnog zakona stečajni upravitelj sastavio je predračun nastalih troškova za razdoblje od </w:t>
      </w:r>
      <w:r w:rsidR="00A24E46">
        <w:rPr>
          <w:rFonts w:ascii="Century Gothic" w:hAnsi="Century Gothic"/>
        </w:rPr>
        <w:t>05</w:t>
      </w:r>
      <w:r>
        <w:rPr>
          <w:rFonts w:ascii="Century Gothic" w:hAnsi="Century Gothic"/>
        </w:rPr>
        <w:t>.</w:t>
      </w:r>
      <w:r w:rsidR="00A24E46">
        <w:rPr>
          <w:rFonts w:ascii="Century Gothic" w:hAnsi="Century Gothic"/>
        </w:rPr>
        <w:t>11</w:t>
      </w:r>
      <w:r>
        <w:rPr>
          <w:rFonts w:ascii="Century Gothic" w:hAnsi="Century Gothic"/>
        </w:rPr>
        <w:t>.202</w:t>
      </w:r>
      <w:r w:rsidR="00A24E46">
        <w:rPr>
          <w:rFonts w:ascii="Century Gothic" w:hAnsi="Century Gothic"/>
        </w:rPr>
        <w:t>1</w:t>
      </w:r>
      <w:r w:rsidRPr="00C86D31">
        <w:rPr>
          <w:rFonts w:ascii="Century Gothic" w:hAnsi="Century Gothic"/>
        </w:rPr>
        <w:t xml:space="preserve">. do </w:t>
      </w:r>
      <w:r w:rsidR="00A24E46">
        <w:rPr>
          <w:rFonts w:ascii="Century Gothic" w:hAnsi="Century Gothic"/>
        </w:rPr>
        <w:t>08</w:t>
      </w:r>
      <w:r>
        <w:rPr>
          <w:rFonts w:ascii="Century Gothic" w:hAnsi="Century Gothic"/>
        </w:rPr>
        <w:t>.0</w:t>
      </w:r>
      <w:r w:rsidR="00A24E46">
        <w:rPr>
          <w:rFonts w:ascii="Century Gothic" w:hAnsi="Century Gothic"/>
        </w:rPr>
        <w:t>2</w:t>
      </w:r>
      <w:r>
        <w:rPr>
          <w:rFonts w:ascii="Century Gothic" w:hAnsi="Century Gothic"/>
        </w:rPr>
        <w:t>.202</w:t>
      </w:r>
      <w:r w:rsidR="00A24E46">
        <w:rPr>
          <w:rFonts w:ascii="Century Gothic" w:hAnsi="Century Gothic"/>
        </w:rPr>
        <w:t>2</w:t>
      </w:r>
      <w:r>
        <w:rPr>
          <w:rFonts w:ascii="Century Gothic" w:hAnsi="Century Gothic"/>
        </w:rPr>
        <w:t>.</w:t>
      </w:r>
      <w:r w:rsidRPr="00C86D31">
        <w:rPr>
          <w:rFonts w:ascii="Century Gothic" w:hAnsi="Century Gothic"/>
        </w:rPr>
        <w:t xml:space="preserve"> godine, u ukupnom iznosu od </w:t>
      </w:r>
      <w:r w:rsidR="001A3C50" w:rsidRPr="001A3C50">
        <w:rPr>
          <w:rFonts w:ascii="Century Gothic" w:hAnsi="Century Gothic"/>
          <w:b/>
        </w:rPr>
        <w:t>6.168,20</w:t>
      </w:r>
      <w:r w:rsidRPr="00C86D31">
        <w:rPr>
          <w:rFonts w:ascii="Century Gothic" w:hAnsi="Century Gothic"/>
          <w:b/>
        </w:rPr>
        <w:t xml:space="preserve"> kn</w:t>
      </w:r>
      <w:r>
        <w:rPr>
          <w:rFonts w:ascii="Century Gothic" w:hAnsi="Century Gothic"/>
          <w:b/>
        </w:rPr>
        <w:t>,</w:t>
      </w:r>
      <w:r w:rsidRPr="00C86D31">
        <w:rPr>
          <w:rFonts w:ascii="Century Gothic" w:hAnsi="Century Gothic"/>
        </w:rPr>
        <w:t xml:space="preserve"> a koji troškovi čine obveze stečajnog postupka, kako po strukturi slijedi u tabeli 1.</w:t>
      </w:r>
    </w:p>
    <w:p w14:paraId="4323D740" w14:textId="77777777" w:rsidR="00D77955" w:rsidRPr="00C86D31" w:rsidRDefault="00D77955" w:rsidP="00D77955">
      <w:pPr>
        <w:spacing w:line="288" w:lineRule="auto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Tabela 1.</w:t>
      </w: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7503"/>
        <w:gridCol w:w="1559"/>
      </w:tblGrid>
      <w:tr w:rsidR="00E74821" w:rsidRPr="004A7C72" w14:paraId="697C6696" w14:textId="77777777" w:rsidTr="00B62FBF">
        <w:trPr>
          <w:trHeight w:val="435"/>
        </w:trPr>
        <w:tc>
          <w:tcPr>
            <w:tcW w:w="7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14CAE8" w14:textId="77777777" w:rsidR="00E74821" w:rsidRPr="008D6C21" w:rsidRDefault="00E74821" w:rsidP="00B62F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 xml:space="preserve">Opis troška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B91C38" w14:textId="77777777" w:rsidR="00E74821" w:rsidRPr="008D6C21" w:rsidRDefault="00E74821" w:rsidP="00B62FB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Sveukupno</w:t>
            </w:r>
          </w:p>
        </w:tc>
      </w:tr>
      <w:tr w:rsidR="00E74821" w:rsidRPr="004A7C72" w14:paraId="32FDFCC9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64F4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Trošak izrade štambilja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C405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176,90</w:t>
            </w:r>
          </w:p>
        </w:tc>
      </w:tr>
      <w:tr w:rsidR="00E74821" w:rsidRPr="004A7C72" w14:paraId="19C68F6D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865B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Poštanski troškovi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3B01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  <w:r w:rsidRPr="008D6C21"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 w:rsidR="00E74821" w:rsidRPr="004A7C72" w14:paraId="6E3F28B2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F806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Troškovi knjigovodstvenih usluga (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 xml:space="preserve">00 kn x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8D6C21">
              <w:rPr>
                <w:rFonts w:ascii="Arial" w:hAnsi="Arial" w:cs="Arial"/>
                <w:color w:val="000000"/>
              </w:rPr>
              <w:t xml:space="preserve"> mjeseca)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FFD8F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8D6C21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E74821" w:rsidRPr="004A7C72" w14:paraId="25D8E964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1507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Prijedlog bruto nagrade </w:t>
            </w:r>
            <w:r>
              <w:rPr>
                <w:rFonts w:ascii="Arial" w:hAnsi="Arial" w:cs="Arial"/>
                <w:color w:val="000000"/>
              </w:rPr>
              <w:t xml:space="preserve">privremenom </w:t>
            </w:r>
            <w:r w:rsidRPr="008D6C21">
              <w:rPr>
                <w:rFonts w:ascii="Arial" w:hAnsi="Arial" w:cs="Arial"/>
                <w:color w:val="000000"/>
              </w:rPr>
              <w:t xml:space="preserve">stečajnom upravitelju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516F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3.225,00</w:t>
            </w:r>
          </w:p>
        </w:tc>
      </w:tr>
      <w:tr w:rsidR="00E74821" w:rsidRPr="004A7C72" w14:paraId="39158A08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618C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Bruto trošak ureda (neto 200 kn x </w:t>
            </w:r>
            <w:r>
              <w:rPr>
                <w:rFonts w:ascii="Arial" w:hAnsi="Arial" w:cs="Arial"/>
                <w:color w:val="000000"/>
              </w:rPr>
              <w:t>3</w:t>
            </w:r>
            <w:r w:rsidRPr="008D6C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DE86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Pr="008D6C21">
              <w:rPr>
                <w:rFonts w:ascii="Arial" w:hAnsi="Arial" w:cs="Arial"/>
                <w:color w:val="000000"/>
              </w:rPr>
              <w:t>00</w:t>
            </w:r>
            <w:r w:rsidRPr="004A7C72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E74821" w:rsidRPr="004A7C72" w14:paraId="27842DD0" w14:textId="77777777" w:rsidTr="00B62FBF">
        <w:trPr>
          <w:trHeight w:val="375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1619" w14:textId="77777777" w:rsidR="00E74821" w:rsidRPr="008D6C21" w:rsidRDefault="00E74821" w:rsidP="00B62FBF">
            <w:pPr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Putni </w:t>
            </w:r>
            <w:r>
              <w:rPr>
                <w:rFonts w:ascii="Arial" w:hAnsi="Arial" w:cs="Arial"/>
                <w:color w:val="000000"/>
              </w:rPr>
              <w:t xml:space="preserve">troškovi </w:t>
            </w:r>
            <w:r w:rsidRPr="008D6C21">
              <w:rPr>
                <w:rFonts w:ascii="Arial" w:hAnsi="Arial" w:cs="Arial"/>
                <w:color w:val="000000"/>
              </w:rPr>
              <w:t xml:space="preserve">nalozi </w:t>
            </w:r>
            <w:r>
              <w:rPr>
                <w:rFonts w:ascii="Arial" w:hAnsi="Arial" w:cs="Arial"/>
                <w:color w:val="000000"/>
              </w:rPr>
              <w:t>21</w:t>
            </w:r>
            <w:r w:rsidRPr="008D6C21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10</w:t>
            </w:r>
            <w:r w:rsidRPr="008D6C21">
              <w:rPr>
                <w:rFonts w:ascii="Arial" w:hAnsi="Arial" w:cs="Arial"/>
                <w:color w:val="000000"/>
              </w:rPr>
              <w:t>.202</w:t>
            </w:r>
            <w:r>
              <w:rPr>
                <w:rFonts w:ascii="Arial" w:hAnsi="Arial" w:cs="Arial"/>
                <w:color w:val="000000"/>
              </w:rPr>
              <w:t>1</w:t>
            </w:r>
            <w:r w:rsidRPr="008D6C21">
              <w:rPr>
                <w:rFonts w:ascii="Arial" w:hAnsi="Arial" w:cs="Arial"/>
                <w:color w:val="000000"/>
              </w:rPr>
              <w:t>. –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D6C21">
              <w:rPr>
                <w:rFonts w:ascii="Arial" w:hAnsi="Arial" w:cs="Arial"/>
                <w:color w:val="000000"/>
              </w:rPr>
              <w:t>ročište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5719C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654</w:t>
            </w:r>
            <w:r w:rsidRPr="004A7C72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E74821" w:rsidRPr="004A7C72" w14:paraId="1D5A839D" w14:textId="77777777" w:rsidTr="00B62FBF">
        <w:trPr>
          <w:trHeight w:val="420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DE4AA0" w14:textId="77777777" w:rsidR="00E74821" w:rsidRPr="008D6C21" w:rsidRDefault="00E74821" w:rsidP="00B62FB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E1893C" w14:textId="77777777" w:rsidR="00E74821" w:rsidRPr="008D6C21" w:rsidRDefault="00E74821" w:rsidP="00B62FB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/>
              </w:rPr>
              <w:t>6.168,2</w:t>
            </w:r>
            <w:r>
              <w:rPr>
                <w:rFonts w:ascii="Arial" w:hAnsi="Arial" w:cs="Arial"/>
                <w:b/>
                <w:bCs/>
                <w:color w:val="000000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</w:tbl>
    <w:p w14:paraId="7E715824" w14:textId="77777777" w:rsidR="008763AD" w:rsidRPr="00F236C9" w:rsidRDefault="008763AD" w:rsidP="008763AD">
      <w:pPr>
        <w:spacing w:line="288" w:lineRule="auto"/>
        <w:jc w:val="both"/>
        <w:rPr>
          <w:rFonts w:ascii="Century Gothic" w:hAnsi="Century Gothic" w:cs="Arial"/>
        </w:rPr>
      </w:pPr>
    </w:p>
    <w:p w14:paraId="2F7D74C3" w14:textId="144151EF" w:rsidR="00F8016B" w:rsidRPr="00A93DD3" w:rsidRDefault="00CB707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Zagreb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20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EE69" w14:textId="77777777" w:rsidR="00ED78F6" w:rsidRDefault="00ED78F6" w:rsidP="00AE40A1">
      <w:pPr>
        <w:spacing w:after="0" w:line="240" w:lineRule="auto"/>
      </w:pPr>
      <w:r>
        <w:separator/>
      </w:r>
    </w:p>
  </w:endnote>
  <w:endnote w:type="continuationSeparator" w:id="0">
    <w:p w14:paraId="7767627F" w14:textId="77777777" w:rsidR="00ED78F6" w:rsidRDefault="00ED78F6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41D03" w14:textId="77777777" w:rsidR="00ED78F6" w:rsidRDefault="00ED78F6" w:rsidP="00AE40A1">
      <w:pPr>
        <w:spacing w:after="0" w:line="240" w:lineRule="auto"/>
      </w:pPr>
      <w:r>
        <w:separator/>
      </w:r>
    </w:p>
  </w:footnote>
  <w:footnote w:type="continuationSeparator" w:id="0">
    <w:p w14:paraId="6BCBCFAE" w14:textId="77777777" w:rsidR="00ED78F6" w:rsidRDefault="00ED78F6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40E8" w14:textId="77777777" w:rsidR="00B82CC2" w:rsidRPr="007C7E33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7C7E33">
      <w:rPr>
        <w:rFonts w:ascii="Century Gothic" w:hAnsi="Century Gothic" w:cs="Arial"/>
        <w:b/>
        <w:bCs/>
        <w:sz w:val="24"/>
        <w:szCs w:val="24"/>
      </w:rPr>
      <w:t>ARRIDEO d.o.o.</w:t>
    </w:r>
    <w:r>
      <w:rPr>
        <w:rFonts w:ascii="Century Gothic" w:hAnsi="Century Gothic" w:cs="Arial"/>
        <w:b/>
        <w:bCs/>
        <w:sz w:val="24"/>
        <w:szCs w:val="24"/>
      </w:rPr>
      <w:t xml:space="preserve"> u stečaju</w:t>
    </w:r>
    <w:r w:rsidRPr="007C7E33">
      <w:rPr>
        <w:rFonts w:ascii="Century Gothic" w:hAnsi="Century Gothic" w:cs="Arial"/>
        <w:b/>
        <w:bCs/>
        <w:sz w:val="24"/>
        <w:szCs w:val="24"/>
      </w:rPr>
      <w:t xml:space="preserve"> </w:t>
    </w:r>
  </w:p>
  <w:p w14:paraId="4B5FA9D2" w14:textId="77777777" w:rsidR="00B82CC2" w:rsidRPr="007D24B4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 w:rsidRPr="007C7E33">
      <w:rPr>
        <w:rFonts w:ascii="Century Gothic" w:hAnsi="Century Gothic" w:cs="Arial"/>
        <w:b/>
        <w:bCs/>
        <w:sz w:val="24"/>
        <w:szCs w:val="24"/>
      </w:rPr>
      <w:t xml:space="preserve">Zagreb, </w:t>
    </w:r>
    <w:r>
      <w:rPr>
        <w:rFonts w:ascii="Century Gothic" w:hAnsi="Century Gothic" w:cs="Arial"/>
        <w:b/>
        <w:bCs/>
        <w:sz w:val="24"/>
        <w:szCs w:val="24"/>
      </w:rPr>
      <w:t xml:space="preserve">2. </w:t>
    </w:r>
    <w:r w:rsidRPr="007C7E33">
      <w:rPr>
        <w:rFonts w:ascii="Century Gothic" w:hAnsi="Century Gothic" w:cs="Arial"/>
        <w:b/>
        <w:bCs/>
        <w:sz w:val="24"/>
        <w:szCs w:val="24"/>
      </w:rPr>
      <w:t>Barutanski ogranak 9, OIB 30497390022</w:t>
    </w:r>
    <w:r>
      <w:rPr>
        <w:rFonts w:ascii="Century Gothic" w:hAnsi="Century Gothic" w:cs="Arial"/>
        <w:b/>
        <w:bCs/>
        <w:sz w:val="24"/>
        <w:szCs w:val="24"/>
      </w:rPr>
      <w:t xml:space="preserve">, </w:t>
    </w:r>
    <w:bookmarkStart w:id="0" w:name="_Hlk93495719"/>
    <w:r w:rsidRPr="007C7E33">
      <w:rPr>
        <w:rFonts w:ascii="Century Gothic" w:hAnsi="Century Gothic" w:cs="Arial"/>
        <w:b/>
        <w:bCs/>
        <w:sz w:val="24"/>
        <w:szCs w:val="24"/>
      </w:rPr>
      <w:t>2 St-295/2021</w:t>
    </w:r>
    <w:bookmarkEnd w:id="0"/>
  </w:p>
  <w:p w14:paraId="3002B734" w14:textId="77777777" w:rsidR="00B82CC2" w:rsidRPr="007D24B4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733B1E87" w14:textId="77777777" w:rsidR="00B82CC2" w:rsidRPr="007D24B4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>Suzana Ivanović</w:t>
    </w:r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460D"/>
    <w:rsid w:val="000968B3"/>
    <w:rsid w:val="000C4934"/>
    <w:rsid w:val="000E5A28"/>
    <w:rsid w:val="0010472F"/>
    <w:rsid w:val="00133958"/>
    <w:rsid w:val="001A3C50"/>
    <w:rsid w:val="001C2BC4"/>
    <w:rsid w:val="001C39C0"/>
    <w:rsid w:val="001C7E2E"/>
    <w:rsid w:val="001D2344"/>
    <w:rsid w:val="001D5CCE"/>
    <w:rsid w:val="00213B9D"/>
    <w:rsid w:val="002507C2"/>
    <w:rsid w:val="00255276"/>
    <w:rsid w:val="002C0D4E"/>
    <w:rsid w:val="002D738C"/>
    <w:rsid w:val="003148CA"/>
    <w:rsid w:val="00334F9C"/>
    <w:rsid w:val="00357EAB"/>
    <w:rsid w:val="0042226E"/>
    <w:rsid w:val="00435F52"/>
    <w:rsid w:val="00456678"/>
    <w:rsid w:val="004672A5"/>
    <w:rsid w:val="004E445B"/>
    <w:rsid w:val="004E5A0A"/>
    <w:rsid w:val="005217E3"/>
    <w:rsid w:val="005A6EB0"/>
    <w:rsid w:val="005B6CE3"/>
    <w:rsid w:val="005E6F5B"/>
    <w:rsid w:val="006230DD"/>
    <w:rsid w:val="006A6679"/>
    <w:rsid w:val="006E25CC"/>
    <w:rsid w:val="006E2613"/>
    <w:rsid w:val="006F28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D2B16"/>
    <w:rsid w:val="007E47F3"/>
    <w:rsid w:val="007F7245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A24E46"/>
    <w:rsid w:val="00A30E7E"/>
    <w:rsid w:val="00A706AA"/>
    <w:rsid w:val="00A769D4"/>
    <w:rsid w:val="00A812F9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60E2"/>
    <w:rsid w:val="00C20F38"/>
    <w:rsid w:val="00C23143"/>
    <w:rsid w:val="00C625BF"/>
    <w:rsid w:val="00C62631"/>
    <w:rsid w:val="00C80F10"/>
    <w:rsid w:val="00CB707C"/>
    <w:rsid w:val="00D16ECE"/>
    <w:rsid w:val="00D7640E"/>
    <w:rsid w:val="00D77955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71DE"/>
    <w:rsid w:val="00E70568"/>
    <w:rsid w:val="00E74821"/>
    <w:rsid w:val="00EA006F"/>
    <w:rsid w:val="00EB122C"/>
    <w:rsid w:val="00EC6716"/>
    <w:rsid w:val="00ED78F6"/>
    <w:rsid w:val="00F11531"/>
    <w:rsid w:val="00F14715"/>
    <w:rsid w:val="00F25E02"/>
    <w:rsid w:val="00F46B3A"/>
    <w:rsid w:val="00F56F55"/>
    <w:rsid w:val="00F8016B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2022-01-19T14:08:00Z</cp:lastPrinted>
  <dcterms:created xsi:type="dcterms:W3CDTF">2022-01-19T14:26:00Z</dcterms:created>
  <dcterms:modified xsi:type="dcterms:W3CDTF">2022-01-19T14:26:00Z</dcterms:modified>
</cp:coreProperties>
</file>